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79" w:rsidRDefault="009E44E4">
      <w:pPr>
        <w:rPr>
          <w:rFonts w:ascii="Carlito"/>
          <w:b/>
          <w:i/>
          <w:u w:val="single"/>
        </w:rPr>
      </w:pPr>
      <w:r>
        <w:rPr>
          <w:rFonts w:ascii="Carlito"/>
          <w:b/>
          <w:i/>
          <w:u w:val="single"/>
        </w:rPr>
        <w:t xml:space="preserve">  </w:t>
      </w:r>
    </w:p>
    <w:tbl>
      <w:tblPr>
        <w:tblStyle w:val="Grigliatabella"/>
        <w:tblW w:w="0" w:type="auto"/>
        <w:tblLook w:val="04A0"/>
      </w:tblPr>
      <w:tblGrid>
        <w:gridCol w:w="7213"/>
        <w:gridCol w:w="7214"/>
      </w:tblGrid>
      <w:tr w:rsidR="009E44E4">
        <w:tc>
          <w:tcPr>
            <w:tcW w:w="14427" w:type="dxa"/>
            <w:gridSpan w:val="2"/>
          </w:tcPr>
          <w:p w:rsidR="009E44E4" w:rsidRDefault="009E44E4" w:rsidP="009E44E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UNITA</w:t>
            </w:r>
            <w:r>
              <w:rPr>
                <w:sz w:val="32"/>
                <w:szCs w:val="32"/>
              </w:rPr>
              <w:t>’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DI</w:t>
            </w:r>
            <w:proofErr w:type="spellEnd"/>
            <w:r>
              <w:rPr>
                <w:sz w:val="32"/>
                <w:szCs w:val="32"/>
              </w:rPr>
              <w:t xml:space="preserve"> APPRENDIMENTO: PINOCCHIO2.0</w:t>
            </w:r>
          </w:p>
          <w:p w:rsidR="009E44E4" w:rsidRDefault="002E4BC2" w:rsidP="002E4BC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sz w:val="32"/>
                <w:szCs w:val="32"/>
              </w:rPr>
              <w:t xml:space="preserve"> INS.    </w:t>
            </w:r>
            <w:r w:rsidR="009E44E4">
              <w:rPr>
                <w:sz w:val="32"/>
                <w:szCs w:val="32"/>
              </w:rPr>
              <w:t>SCHINA MARCELLA</w:t>
            </w:r>
          </w:p>
        </w:tc>
      </w:tr>
      <w:tr w:rsidR="00BF4379">
        <w:tc>
          <w:tcPr>
            <w:tcW w:w="14427" w:type="dxa"/>
            <w:gridSpan w:val="2"/>
          </w:tcPr>
          <w:p w:rsidR="00BF4379" w:rsidRDefault="00813B1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BF4379" w:rsidRDefault="00813B1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Presentazione in PowerPoint della storia di Pinocchio con disegni,testi e musica</w:t>
            </w:r>
          </w:p>
          <w:p w:rsidR="00BF4379" w:rsidRDefault="00BF437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F4379">
        <w:tc>
          <w:tcPr>
            <w:tcW w:w="14427" w:type="dxa"/>
            <w:gridSpan w:val="2"/>
          </w:tcPr>
          <w:p w:rsidR="00BF4379" w:rsidRDefault="00813B1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Livello di classe III</w:t>
            </w:r>
          </w:p>
          <w:p w:rsidR="00BF4379" w:rsidRDefault="00BF437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F4379">
        <w:tc>
          <w:tcPr>
            <w:tcW w:w="7213" w:type="dxa"/>
          </w:tcPr>
          <w:p w:rsidR="00BF4379" w:rsidRDefault="00813B1F">
            <w:r>
              <w:t xml:space="preserve">Competenza chiave prevalente </w:t>
            </w:r>
          </w:p>
          <w:p w:rsidR="00BF4379" w:rsidRDefault="00813B1F">
            <w:r>
              <w:t>Comunicazione in madrelingua</w:t>
            </w:r>
          </w:p>
        </w:tc>
        <w:tc>
          <w:tcPr>
            <w:tcW w:w="7214" w:type="dxa"/>
          </w:tcPr>
          <w:p w:rsidR="00BF4379" w:rsidRDefault="00813B1F">
            <w:r>
              <w:t>Competenze culturali di base</w:t>
            </w:r>
          </w:p>
          <w:p w:rsidR="00BF4379" w:rsidRDefault="00813B1F">
            <w:r>
              <w:t>Padroneggiare gli strumenti espressivi ed argomentativo.Leggere,comprendere ed interpretare il testo.Padroneggiare gli strumenti necessari ad un utilizzo consapevole del patrimonio artistico.</w:t>
            </w:r>
          </w:p>
        </w:tc>
      </w:tr>
      <w:tr w:rsidR="00BF4379">
        <w:tc>
          <w:tcPr>
            <w:tcW w:w="7213" w:type="dxa"/>
          </w:tcPr>
          <w:p w:rsidR="00BF4379" w:rsidRDefault="00813B1F">
            <w:r>
              <w:t>Competenze chiave concorrenti/correlate</w:t>
            </w:r>
          </w:p>
          <w:p w:rsidR="00BF4379" w:rsidRDefault="00813B1F">
            <w:r>
              <w:t>Competenza digitale,competenza sociale e  civile,imparare ad imparare,consapevolezza ed espressione culturale.</w:t>
            </w:r>
          </w:p>
        </w:tc>
        <w:tc>
          <w:tcPr>
            <w:tcW w:w="7214" w:type="dxa"/>
          </w:tcPr>
          <w:p w:rsidR="00BF4379" w:rsidRDefault="00813B1F">
            <w:r>
              <w:t>Competenze culturali di base</w:t>
            </w:r>
          </w:p>
          <w:p w:rsidR="00BF4379" w:rsidRDefault="00813B1F">
            <w:r>
              <w:t>Acquisire ed interpretare l'informazione.Assumere responsabilmente ruoli e comportamenti di partecipazione attiva e comunitaria.</w:t>
            </w:r>
          </w:p>
          <w:p w:rsidR="00BF4379" w:rsidRDefault="00BF4379"/>
          <w:p w:rsidR="00BF4379" w:rsidRDefault="00BF4379"/>
        </w:tc>
      </w:tr>
      <w:tr w:rsidR="00BF4379">
        <w:tc>
          <w:tcPr>
            <w:tcW w:w="7213" w:type="dxa"/>
          </w:tcPr>
          <w:p w:rsidR="00BF4379" w:rsidRDefault="00813B1F">
            <w:r>
              <w:t>Disciplina di riferimento</w:t>
            </w:r>
          </w:p>
          <w:p w:rsidR="00BF4379" w:rsidRDefault="00813B1F">
            <w:r>
              <w:t>Italiano</w:t>
            </w:r>
          </w:p>
          <w:p w:rsidR="00BF4379" w:rsidRDefault="00BF4379"/>
          <w:p w:rsidR="00BF4379" w:rsidRDefault="00BF4379"/>
        </w:tc>
        <w:tc>
          <w:tcPr>
            <w:tcW w:w="7214" w:type="dxa"/>
          </w:tcPr>
          <w:p w:rsidR="00BF4379" w:rsidRDefault="00813B1F">
            <w:r>
              <w:t>Abilit</w:t>
            </w:r>
            <w:r>
              <w:t>à</w:t>
            </w:r>
            <w:r>
              <w:t xml:space="preserve"> disciplinari</w:t>
            </w:r>
          </w:p>
          <w:p w:rsidR="00BF4379" w:rsidRDefault="00813B1F">
            <w:r>
              <w:t>Interagire in modo collaborativo in una conversazione.Comprendere il tema e le informazioni essenziali di un'esposizione.Comprendere lo scopo e l'argomento di messaggi trasmessi dai media.Formulare domande precise e pertinenti di spiegazione e di approfondimento durante o dopo l'ascolto.</w:t>
            </w:r>
          </w:p>
          <w:p w:rsidR="000671C5" w:rsidRDefault="000671C5">
            <w:r>
              <w:t>Leggere testi cogliendo l</w:t>
            </w:r>
            <w:r>
              <w:t>’</w:t>
            </w:r>
            <w:r>
              <w:t>argomento centrale,le informazioni essenziali e la linea narrativa.</w:t>
            </w:r>
          </w:p>
        </w:tc>
      </w:tr>
      <w:tr w:rsidR="00BF4379">
        <w:tc>
          <w:tcPr>
            <w:tcW w:w="7213" w:type="dxa"/>
          </w:tcPr>
          <w:p w:rsidR="00BF4379" w:rsidRDefault="00813B1F">
            <w:r>
              <w:t>Discipline concorrenti/correlate</w:t>
            </w:r>
          </w:p>
          <w:p w:rsidR="00BF4379" w:rsidRDefault="00813B1F">
            <w:r>
              <w:t>Arte e immagine,musica,tecnologia.</w:t>
            </w:r>
          </w:p>
          <w:p w:rsidR="00BF4379" w:rsidRDefault="00BF4379"/>
          <w:p w:rsidR="00BF4379" w:rsidRDefault="00BF4379"/>
        </w:tc>
        <w:tc>
          <w:tcPr>
            <w:tcW w:w="7214" w:type="dxa"/>
          </w:tcPr>
          <w:p w:rsidR="00BF4379" w:rsidRDefault="00813B1F">
            <w:r>
              <w:t>Abilit</w:t>
            </w:r>
            <w:r>
              <w:t>à</w:t>
            </w:r>
            <w:r>
              <w:t xml:space="preserve"> disciplinari</w:t>
            </w:r>
          </w:p>
          <w:p w:rsidR="00BF4379" w:rsidRDefault="00813B1F">
            <w:r>
              <w:t>Comprendere consegne e istruzioni per l'esecuzione di attivit</w:t>
            </w:r>
            <w:r>
              <w:t>à</w:t>
            </w:r>
            <w:r>
              <w:t xml:space="preserve"> scolastiche ed extrascolastiche.Cogliere in una discussione le posizioni espresse dai compagni ed esprimere la propria opinione su un argomento in modo chiaro e pertinente.Raccontare esperienze personali o storie inventate organizzando il racconto in modo chiaro,rispettando l'ordine cronologico e logico e inserendo gli opportuni ele</w:t>
            </w:r>
            <w:r w:rsidR="00A47C6C">
              <w:t>menti descrittivi e informativi.</w:t>
            </w:r>
          </w:p>
          <w:p w:rsidR="00A47C6C" w:rsidRDefault="00B5316F">
            <w:r>
              <w:t>Saper tradurre un testo narrativo in testo iconico.</w:t>
            </w:r>
          </w:p>
          <w:p w:rsidR="00A47C6C" w:rsidRDefault="00A47C6C"/>
        </w:tc>
      </w:tr>
      <w:tr w:rsidR="00BF4379">
        <w:tc>
          <w:tcPr>
            <w:tcW w:w="14427" w:type="dxa"/>
            <w:gridSpan w:val="2"/>
          </w:tcPr>
          <w:p w:rsidR="00BF4379" w:rsidRDefault="00813B1F">
            <w:r>
              <w:lastRenderedPageBreak/>
              <w:t>Consegna operativa</w:t>
            </w:r>
          </w:p>
          <w:p w:rsidR="00BF4379" w:rsidRDefault="00813B1F">
            <w:r>
              <w:t>Lettura e comprensione del testo.Individuazione delle sequenze principali con didascalie.Realizzazione grafica con diverse tecniche pittoriche e utilizzo del computer per l'organizzazione del prodotto finale.</w:t>
            </w:r>
          </w:p>
          <w:p w:rsidR="00BF4379" w:rsidRDefault="00BF4379"/>
          <w:p w:rsidR="00BF4379" w:rsidRDefault="00BF4379"/>
          <w:p w:rsidR="00BF4379" w:rsidRDefault="00BF4379"/>
        </w:tc>
      </w:tr>
      <w:tr w:rsidR="00BF4379">
        <w:tc>
          <w:tcPr>
            <w:tcW w:w="14427" w:type="dxa"/>
            <w:gridSpan w:val="2"/>
          </w:tcPr>
          <w:p w:rsidR="00BF4379" w:rsidRDefault="00813B1F">
            <w:r>
              <w:t>Prodotto atteso</w:t>
            </w:r>
          </w:p>
          <w:p w:rsidR="00BF4379" w:rsidRDefault="00813B1F">
            <w:r>
              <w:t>Presentazione in PowerPoint della storia realizzata dai bambini.</w:t>
            </w:r>
          </w:p>
          <w:p w:rsidR="00BF4379" w:rsidRDefault="00BF4379"/>
          <w:p w:rsidR="00BF4379" w:rsidRDefault="00BF4379"/>
          <w:p w:rsidR="00BF4379" w:rsidRDefault="00BF4379"/>
        </w:tc>
      </w:tr>
      <w:tr w:rsidR="00BF4379">
        <w:tc>
          <w:tcPr>
            <w:tcW w:w="7213" w:type="dxa"/>
          </w:tcPr>
          <w:p w:rsidR="00BF4379" w:rsidRDefault="00813B1F">
            <w:r>
              <w:t>Tempi e fasi di lavoro</w:t>
            </w:r>
          </w:p>
          <w:p w:rsidR="00BF4379" w:rsidRDefault="00813B1F">
            <w:r>
              <w:t>Lettura e comprensione del testo con domande guida (tempo 25 minuti) da gennaio a giugno (3 ore a settimana).Confronto e scambio verbale.Realizzazione del prodotto iconico.Gruppo di lavoro per la presentazione in PowerPoint.Visione e interpretazione della linea narrativa del film.</w:t>
            </w:r>
          </w:p>
          <w:p w:rsidR="00BF4379" w:rsidRDefault="00BF4379"/>
          <w:p w:rsidR="00BF4379" w:rsidRDefault="00BF4379"/>
        </w:tc>
        <w:tc>
          <w:tcPr>
            <w:tcW w:w="7214" w:type="dxa"/>
          </w:tcPr>
          <w:p w:rsidR="00BF4379" w:rsidRDefault="00813B1F">
            <w:r>
              <w:t>Risorse disponibili</w:t>
            </w:r>
          </w:p>
          <w:p w:rsidR="00911D9F" w:rsidRDefault="00911D9F">
            <w:r>
              <w:t>Aula informatica,</w:t>
            </w:r>
            <w:proofErr w:type="spellStart"/>
            <w:r>
              <w:t>lim</w:t>
            </w:r>
            <w:proofErr w:type="spellEnd"/>
            <w:r>
              <w:t>,laboratorio creativo.</w:t>
            </w:r>
          </w:p>
        </w:tc>
      </w:tr>
    </w:tbl>
    <w:p w:rsidR="00BF4379" w:rsidRDefault="00BF4379"/>
    <w:tbl>
      <w:tblPr>
        <w:tblStyle w:val="Grigliatabella"/>
        <w:tblW w:w="0" w:type="auto"/>
        <w:jc w:val="center"/>
        <w:tblLook w:val="04A0"/>
      </w:tblPr>
      <w:tblGrid>
        <w:gridCol w:w="2885"/>
        <w:gridCol w:w="2885"/>
        <w:gridCol w:w="2885"/>
        <w:gridCol w:w="2886"/>
        <w:gridCol w:w="2886"/>
      </w:tblGrid>
      <w:tr w:rsidR="00BF4379">
        <w:trPr>
          <w:jc w:val="center"/>
        </w:trPr>
        <w:tc>
          <w:tcPr>
            <w:tcW w:w="14427" w:type="dxa"/>
            <w:gridSpan w:val="5"/>
          </w:tcPr>
          <w:p w:rsidR="00BF4379" w:rsidRDefault="000671C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Rubrica di VALUTAZIONE</w:t>
            </w:r>
          </w:p>
          <w:p w:rsidR="00BF4379" w:rsidRDefault="00BF4379">
            <w:pPr>
              <w:rPr>
                <w:rFonts w:ascii="Verdana" w:hAnsi="Verdana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1</w:t>
            </w:r>
          </w:p>
        </w:tc>
        <w:tc>
          <w:tcPr>
            <w:tcW w:w="2885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2</w:t>
            </w:r>
          </w:p>
        </w:tc>
        <w:tc>
          <w:tcPr>
            <w:tcW w:w="2886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3</w:t>
            </w:r>
          </w:p>
        </w:tc>
        <w:tc>
          <w:tcPr>
            <w:tcW w:w="2886" w:type="dxa"/>
          </w:tcPr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4</w:t>
            </w: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in modo efficace in diverse situazioni comunicative 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nelle conversazioni ed esprime esperienzece vissuti in modo semplice,comprensibile e coerente,solo con l'aiuto di dpmande-guida.Le argomentazioni sono brevi con dettagli appena accennati di carattere </w:t>
            </w:r>
            <w:r>
              <w:rPr>
                <w:rFonts w:ascii="Verdana" w:hAnsi="Verdana"/>
                <w:sz w:val="20"/>
              </w:rPr>
              <w:lastRenderedPageBreak/>
              <w:t>generale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Fornisce,se guidato,contributi personali attraverso argomentazioni minimamente elaborate.Il discorso ha un minimo di strategia organizzativa e l'esposizione va guidata con opportuni stimoli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 argomentazioni sono sufficientemente elaborate con dettagli quasi sempre specifica ti.Il discorso è organizzato in modo soddisfacente e l'esposizione è moderatamente fluente.Fornisce contributi personali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t>Le argomentazioni presentano dettagli ben specificati;il discorso è ben organizzato e l'esposizione è fluida e coerente.Fornisce contributi personali che arricchiscono la situazione comunicativa</w:t>
            </w: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Legge testi di vario genere e tipologia esprimendo giudizi e ricavandone informazioni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genete ricavandone le principali informazioni esplicite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in modo corretto e scorrevole testi di vario genere;ne comprende il significato e ne ricava informazioni esplicite che sa riferire.Legge semplici testi di letteratura per l'infanzia;ne sa riferire l'argomento,gli avvenimenti principali ed esprimere giudizi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e comprende testi di vario tipo,ne individua il senso globale e le informazioni esplicite ed implicite.Legge testi di vario genere,sia a voce alta sia in lettura silenziosace autonoma e formula su di essi giudizi personali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e comprende testi di vario tipo,continui e non continui,ne individua il senso globale e le informazioni principali esplicite ed implicite,utilizzando strategie di lettura per analizzare il contenuto.Legge testi di vario genere,sia a voce alta sia in lettura silenziosa e autonoma e formula giudizi personali e originali</w:t>
            </w: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Produce testi multimediali con gli strumenti adeguati 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 l'aiuto dell'insegnante riesce a produrre un semplice testo utilizzando strumenti informatici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 utilizzare dei semplici software per produrre testi multimediali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strumenti per la produzione di testi multimediali scegliendo lo strumento più adatto allo scopo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e creatività gli strumenti tecnologici per produrre testi multimediali integrazione i linguaggi</w:t>
            </w:r>
          </w:p>
          <w:p w:rsidR="00BF4379" w:rsidRDefault="00BF4379">
            <w:pPr>
              <w:rPr>
                <w:rFonts w:ascii="Verdana" w:hAnsi="Verdana"/>
                <w:sz w:val="20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Raggiunge una buona autonomia personale che gli permette di gestire le varie attività scolastiche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 w:hAnsi="Verdana"/>
                <w:sz w:val="20"/>
              </w:rPr>
            </w:pPr>
          </w:p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Sa filtrare le informazioni ottenute attraverso i vari </w:t>
            </w:r>
            <w:r>
              <w:rPr>
                <w:rFonts w:ascii="Verdana" w:hAnsi="Verdana"/>
                <w:sz w:val="20"/>
              </w:rPr>
              <w:lastRenderedPageBreak/>
              <w:t>mezzi di comunicazione e le sa utilizzare nei vari ambiti disciplinari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Affronta le varie attività scolastiche grazie alla collaborazione dei compagni i delle insegnanti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Ricava informazioni utilizzando vari mezzi attraverso l'aiuto di un aiuto dell'adulto</w:t>
            </w:r>
          </w:p>
        </w:tc>
        <w:tc>
          <w:tcPr>
            <w:tcW w:w="2885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Affronta le varie attività scolastiche in maniera autonoma</w:t>
            </w: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Riesce con l'aiuto di un adulto a stabilire quale informazione è più adeguata alla risoluzione di un problema 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Gestisce in autonomia le attività di routine della giornata scolastica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813B1F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Sa cosa cercare per </w:t>
            </w:r>
            <w:r>
              <w:rPr>
                <w:rFonts w:ascii="Verdana" w:hAnsi="Verdana"/>
                <w:sz w:val="20"/>
              </w:rPr>
              <w:lastRenderedPageBreak/>
              <w:t>soddisfare un interrogativo di facile entità e organizzare le informazioni ottenute</w:t>
            </w:r>
          </w:p>
        </w:tc>
        <w:tc>
          <w:tcPr>
            <w:tcW w:w="2886" w:type="dxa"/>
          </w:tcPr>
          <w:p w:rsidR="00BF4379" w:rsidRDefault="00813B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lastRenderedPageBreak/>
              <w:t>Ha raggiunto una piena autonomia personale che gli permette di gestire accuratamente le varie attività proposte durante la giornata scolastica</w:t>
            </w: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BF4379">
            <w:pPr>
              <w:rPr>
                <w:rFonts w:ascii="Verdana"/>
                <w:sz w:val="20"/>
              </w:rPr>
            </w:pPr>
          </w:p>
          <w:p w:rsidR="00BF4379" w:rsidRDefault="00813B1F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Sa organizzare in maniera </w:t>
            </w:r>
            <w:r>
              <w:rPr>
                <w:rFonts w:ascii="Verdana" w:hAnsi="Verdana"/>
                <w:sz w:val="20"/>
              </w:rPr>
              <w:lastRenderedPageBreak/>
              <w:t xml:space="preserve">consona informazioni ottenute attraverso l'utilizzo autonomo di vari mezzi di comunicazione </w:t>
            </w:r>
          </w:p>
          <w:p w:rsidR="00BF4379" w:rsidRDefault="00BF4379">
            <w:pPr>
              <w:rPr>
                <w:rFonts w:ascii="Verdana" w:hAnsi="Verdana"/>
              </w:rPr>
            </w:pPr>
          </w:p>
          <w:p w:rsidR="00BF4379" w:rsidRDefault="00BF4379">
            <w:pPr>
              <w:rPr>
                <w:rFonts w:ascii="Verdana" w:hAnsi="Verdana"/>
              </w:rPr>
            </w:pPr>
          </w:p>
        </w:tc>
      </w:tr>
      <w:tr w:rsidR="00BF4379">
        <w:trPr>
          <w:jc w:val="center"/>
        </w:trPr>
        <w:tc>
          <w:tcPr>
            <w:tcW w:w="14427" w:type="dxa"/>
            <w:gridSpan w:val="5"/>
          </w:tcPr>
          <w:p w:rsidR="00BF4379" w:rsidRDefault="00BF4379">
            <w:pPr>
              <w:jc w:val="center"/>
              <w:rPr>
                <w:rFonts w:ascii="Verdana" w:hAnsi="Verdana"/>
              </w:rPr>
            </w:pP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  <w:p w:rsidR="00BF4379" w:rsidRDefault="00813B1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Punteggio:        /</w:t>
            </w: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  <w:p w:rsidR="00BF4379" w:rsidRDefault="00BF4379">
            <w:pPr>
              <w:jc w:val="center"/>
              <w:rPr>
                <w:rFonts w:ascii="Verdana" w:hAnsi="Verdana"/>
              </w:rPr>
            </w:pPr>
          </w:p>
        </w:tc>
      </w:tr>
    </w:tbl>
    <w:p w:rsidR="00BF4379" w:rsidRDefault="00BF4379">
      <w:pPr>
        <w:rPr>
          <w:b/>
          <w:i/>
          <w:u w:val="single"/>
          <w:vertAlign w:val="subscript"/>
        </w:rPr>
      </w:pPr>
    </w:p>
    <w:p w:rsidR="00BF4379" w:rsidRDefault="00813B1F">
      <w:r>
        <w:t>Note:</w:t>
      </w:r>
    </w:p>
    <w:sectPr w:rsidR="00BF4379" w:rsidSect="00BF43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577" w:rsidRDefault="003D2577" w:rsidP="00A900CC">
      <w:pPr>
        <w:spacing w:after="0" w:line="240" w:lineRule="auto"/>
      </w:pPr>
      <w:r>
        <w:separator/>
      </w:r>
    </w:p>
  </w:endnote>
  <w:endnote w:type="continuationSeparator" w:id="0">
    <w:p w:rsidR="003D2577" w:rsidRDefault="003D2577" w:rsidP="00A9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CC" w:rsidRDefault="00A900C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CC" w:rsidRDefault="00A900C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CC" w:rsidRDefault="00A900C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577" w:rsidRDefault="003D2577" w:rsidP="00A900CC">
      <w:pPr>
        <w:spacing w:after="0" w:line="240" w:lineRule="auto"/>
      </w:pPr>
      <w:r>
        <w:separator/>
      </w:r>
    </w:p>
  </w:footnote>
  <w:footnote w:type="continuationSeparator" w:id="0">
    <w:p w:rsidR="003D2577" w:rsidRDefault="003D2577" w:rsidP="00A9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CC" w:rsidRDefault="00A900C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CC" w:rsidRDefault="00A900C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CC" w:rsidRDefault="00A900CC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B0BDA"/>
    <w:rsid w:val="000671C5"/>
    <w:rsid w:val="001B0BDA"/>
    <w:rsid w:val="002E4BC2"/>
    <w:rsid w:val="003351AE"/>
    <w:rsid w:val="003D2577"/>
    <w:rsid w:val="00410615"/>
    <w:rsid w:val="0064537D"/>
    <w:rsid w:val="00813B1F"/>
    <w:rsid w:val="00911D9F"/>
    <w:rsid w:val="009211D6"/>
    <w:rsid w:val="009E44E4"/>
    <w:rsid w:val="00A47C6C"/>
    <w:rsid w:val="00A65F1C"/>
    <w:rsid w:val="00A7626E"/>
    <w:rsid w:val="00A900CC"/>
    <w:rsid w:val="00B5316F"/>
    <w:rsid w:val="00B713AD"/>
    <w:rsid w:val="00BF4379"/>
    <w:rsid w:val="00F347AA"/>
    <w:rsid w:val="00FB5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3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4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A900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900CC"/>
  </w:style>
  <w:style w:type="paragraph" w:styleId="Pidipagina">
    <w:name w:val="footer"/>
    <w:basedOn w:val="Normale"/>
    <w:link w:val="PidipaginaCarattere"/>
    <w:uiPriority w:val="99"/>
    <w:semiHidden/>
    <w:unhideWhenUsed/>
    <w:rsid w:val="00A900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900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B0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BD51A-87A9-4C1E-AAC9-9414E47B0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</dc:creator>
  <cp:keywords/>
  <dc:description/>
  <cp:lastModifiedBy>Marcy</cp:lastModifiedBy>
  <cp:revision>10</cp:revision>
  <dcterms:created xsi:type="dcterms:W3CDTF">2017-06-15T11:46:00Z</dcterms:created>
  <dcterms:modified xsi:type="dcterms:W3CDTF">2017-06-20T18:59:00Z</dcterms:modified>
</cp:coreProperties>
</file>